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85049" w14:textId="77777777" w:rsidR="00CE2453" w:rsidRPr="00217DD2" w:rsidRDefault="00B137EE" w:rsidP="00CE2453">
      <w:pPr>
        <w:jc w:val="center"/>
        <w:rPr>
          <w:sz w:val="36"/>
          <w:szCs w:val="36"/>
        </w:rPr>
      </w:pPr>
      <w:r w:rsidRPr="00B137EE">
        <w:rPr>
          <w:rFonts w:hint="eastAsia"/>
          <w:sz w:val="36"/>
          <w:szCs w:val="36"/>
        </w:rPr>
        <w:t>浄化槽設置整備</w:t>
      </w:r>
      <w:r w:rsidR="00217DD2" w:rsidRPr="00217DD2">
        <w:rPr>
          <w:rFonts w:hint="eastAsia"/>
          <w:sz w:val="36"/>
          <w:szCs w:val="36"/>
        </w:rPr>
        <w:t>事業</w:t>
      </w:r>
      <w:r>
        <w:rPr>
          <w:rFonts w:hint="eastAsia"/>
          <w:sz w:val="36"/>
          <w:szCs w:val="36"/>
        </w:rPr>
        <w:t xml:space="preserve"> </w:t>
      </w:r>
      <w:r w:rsidR="00217DD2" w:rsidRPr="00217DD2">
        <w:rPr>
          <w:rFonts w:hint="eastAsia"/>
          <w:sz w:val="36"/>
          <w:szCs w:val="36"/>
        </w:rPr>
        <w:t>計画確認</w:t>
      </w:r>
      <w:r w:rsidR="00CE2453" w:rsidRPr="00217DD2">
        <w:rPr>
          <w:rFonts w:hint="eastAsia"/>
          <w:sz w:val="36"/>
          <w:szCs w:val="36"/>
        </w:rPr>
        <w:t>書</w:t>
      </w:r>
    </w:p>
    <w:p w14:paraId="4B9CD736" w14:textId="77777777" w:rsidR="00217DD2" w:rsidRDefault="00217DD2" w:rsidP="00CE2453">
      <w:pPr>
        <w:jc w:val="center"/>
        <w:rPr>
          <w:sz w:val="32"/>
          <w:szCs w:val="32"/>
        </w:rPr>
      </w:pPr>
    </w:p>
    <w:p w14:paraId="5AF91286" w14:textId="77777777" w:rsidR="00CE2453" w:rsidRDefault="00CE2453" w:rsidP="00CE2453">
      <w:pPr>
        <w:spacing w:line="580" w:lineRule="exact"/>
        <w:ind w:firstLineChars="100" w:firstLine="280"/>
        <w:rPr>
          <w:sz w:val="28"/>
          <w:szCs w:val="28"/>
        </w:rPr>
      </w:pPr>
      <w:r w:rsidRPr="00371183">
        <w:rPr>
          <w:rFonts w:hint="eastAsia"/>
          <w:sz w:val="28"/>
          <w:szCs w:val="28"/>
        </w:rPr>
        <w:t>私は、</w:t>
      </w:r>
      <w:bookmarkStart w:id="0" w:name="_Hlk87947809"/>
      <w:r w:rsidRPr="00371183">
        <w:rPr>
          <w:rFonts w:hint="eastAsia"/>
          <w:sz w:val="28"/>
          <w:szCs w:val="28"/>
        </w:rPr>
        <w:t>浄化槽設置整備</w:t>
      </w:r>
      <w:bookmarkEnd w:id="0"/>
      <w:r w:rsidRPr="00371183">
        <w:rPr>
          <w:rFonts w:hint="eastAsia"/>
          <w:sz w:val="28"/>
          <w:szCs w:val="28"/>
        </w:rPr>
        <w:t>事業補助金交付申請に際し、次の事項に</w:t>
      </w:r>
      <w:r w:rsidR="00217DD2">
        <w:rPr>
          <w:rFonts w:hint="eastAsia"/>
          <w:sz w:val="28"/>
          <w:szCs w:val="28"/>
        </w:rPr>
        <w:t xml:space="preserve">　　</w:t>
      </w:r>
      <w:r w:rsidRPr="00371183">
        <w:rPr>
          <w:rFonts w:hint="eastAsia"/>
          <w:sz w:val="28"/>
          <w:szCs w:val="28"/>
        </w:rPr>
        <w:t>ついて</w:t>
      </w:r>
      <w:r w:rsidR="00217DD2">
        <w:rPr>
          <w:rFonts w:hint="eastAsia"/>
          <w:sz w:val="28"/>
          <w:szCs w:val="28"/>
        </w:rPr>
        <w:t>施工業者から事前説明を受け、理解及び承諾をしました</w:t>
      </w:r>
      <w:r w:rsidRPr="00371183">
        <w:rPr>
          <w:rFonts w:hint="eastAsia"/>
          <w:sz w:val="28"/>
          <w:szCs w:val="28"/>
        </w:rPr>
        <w:t>。</w:t>
      </w:r>
    </w:p>
    <w:p w14:paraId="20488BB4" w14:textId="77777777" w:rsidR="00CE2453" w:rsidRPr="00371183" w:rsidRDefault="00CE2453" w:rsidP="00CE2453">
      <w:pPr>
        <w:spacing w:line="580" w:lineRule="exact"/>
        <w:ind w:firstLineChars="100" w:firstLine="280"/>
        <w:rPr>
          <w:sz w:val="28"/>
          <w:szCs w:val="28"/>
        </w:rPr>
      </w:pPr>
    </w:p>
    <w:p w14:paraId="1A2436E2" w14:textId="77777777" w:rsidR="00217DD2" w:rsidRPr="00217DD2" w:rsidRDefault="00217DD2" w:rsidP="00217DD2">
      <w:pPr>
        <w:pStyle w:val="a9"/>
        <w:numPr>
          <w:ilvl w:val="0"/>
          <w:numId w:val="1"/>
        </w:numPr>
        <w:ind w:leftChars="0" w:rightChars="-203" w:right="-426"/>
        <w:rPr>
          <w:sz w:val="28"/>
          <w:szCs w:val="28"/>
        </w:rPr>
      </w:pPr>
      <w:r w:rsidRPr="00217DD2">
        <w:rPr>
          <w:rFonts w:hint="eastAsia"/>
          <w:sz w:val="28"/>
          <w:szCs w:val="28"/>
        </w:rPr>
        <w:t xml:space="preserve">　一戸建て住宅のし尿浄化槽処理対象人員の算定方法に係る</w:t>
      </w:r>
      <w:r w:rsidR="00B137EE">
        <w:rPr>
          <w:rFonts w:hint="eastAsia"/>
          <w:sz w:val="28"/>
          <w:szCs w:val="28"/>
        </w:rPr>
        <w:t xml:space="preserve">　　　</w:t>
      </w:r>
      <w:r w:rsidRPr="00217DD2">
        <w:rPr>
          <w:rFonts w:hint="eastAsia"/>
          <w:sz w:val="28"/>
          <w:szCs w:val="28"/>
        </w:rPr>
        <w:t>取り扱いについて、住宅の延べ床面積が</w:t>
      </w:r>
      <w:r w:rsidRPr="00217DD2">
        <w:rPr>
          <w:rFonts w:hint="eastAsia"/>
          <w:sz w:val="28"/>
          <w:szCs w:val="28"/>
        </w:rPr>
        <w:t>160</w:t>
      </w:r>
      <w:r w:rsidRPr="00217DD2">
        <w:rPr>
          <w:rFonts w:hint="eastAsia"/>
          <w:sz w:val="28"/>
          <w:szCs w:val="28"/>
        </w:rPr>
        <w:t>㎡を超える場合、本来</w:t>
      </w:r>
      <w:r w:rsidR="00B137EE">
        <w:rPr>
          <w:rFonts w:hint="eastAsia"/>
          <w:sz w:val="28"/>
          <w:szCs w:val="28"/>
        </w:rPr>
        <w:t xml:space="preserve">　</w:t>
      </w:r>
      <w:r w:rsidRPr="00217DD2">
        <w:rPr>
          <w:rFonts w:hint="eastAsia"/>
          <w:sz w:val="28"/>
          <w:szCs w:val="28"/>
        </w:rPr>
        <w:t>7</w:t>
      </w:r>
      <w:r w:rsidRPr="00217DD2">
        <w:rPr>
          <w:rFonts w:hint="eastAsia"/>
          <w:sz w:val="28"/>
          <w:szCs w:val="28"/>
        </w:rPr>
        <w:t>人槽とすべきところ、以下の全ての条件が適合する場合には、</w:t>
      </w:r>
      <w:r w:rsidR="00B137EE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設置基準緩和</w:t>
      </w:r>
      <w:r w:rsidRPr="00217DD2">
        <w:rPr>
          <w:rFonts w:hint="eastAsia"/>
          <w:sz w:val="28"/>
          <w:szCs w:val="28"/>
        </w:rPr>
        <w:t>届</w:t>
      </w:r>
      <w:r>
        <w:rPr>
          <w:rFonts w:hint="eastAsia"/>
          <w:sz w:val="28"/>
          <w:szCs w:val="28"/>
        </w:rPr>
        <w:t>の</w:t>
      </w:r>
      <w:r w:rsidRPr="00217DD2">
        <w:rPr>
          <w:rFonts w:hint="eastAsia"/>
          <w:sz w:val="28"/>
          <w:szCs w:val="28"/>
        </w:rPr>
        <w:t>手続を経て</w:t>
      </w:r>
      <w:r w:rsidRPr="00217DD2">
        <w:rPr>
          <w:rFonts w:hint="eastAsia"/>
          <w:sz w:val="28"/>
          <w:szCs w:val="28"/>
        </w:rPr>
        <w:t>5</w:t>
      </w:r>
      <w:r w:rsidRPr="00217DD2">
        <w:rPr>
          <w:rFonts w:hint="eastAsia"/>
          <w:sz w:val="28"/>
          <w:szCs w:val="28"/>
        </w:rPr>
        <w:t>人槽の設置が可能であること。</w:t>
      </w:r>
    </w:p>
    <w:p w14:paraId="7A5A424E" w14:textId="77777777" w:rsidR="00217DD2" w:rsidRPr="00217DD2" w:rsidRDefault="00217DD2" w:rsidP="00217DD2">
      <w:pPr>
        <w:ind w:left="567"/>
        <w:rPr>
          <w:sz w:val="28"/>
          <w:szCs w:val="28"/>
        </w:rPr>
      </w:pPr>
      <w:r w:rsidRPr="00217DD2">
        <w:rPr>
          <w:rFonts w:hint="eastAsia"/>
          <w:sz w:val="28"/>
          <w:szCs w:val="28"/>
        </w:rPr>
        <w:t>・実居住人員及び将来の居住人員見込みが</w:t>
      </w:r>
      <w:r w:rsidRPr="00217DD2">
        <w:rPr>
          <w:rFonts w:hint="eastAsia"/>
          <w:sz w:val="28"/>
          <w:szCs w:val="28"/>
        </w:rPr>
        <w:t>5</w:t>
      </w:r>
      <w:r w:rsidRPr="00217DD2">
        <w:rPr>
          <w:rFonts w:hint="eastAsia"/>
          <w:sz w:val="28"/>
          <w:szCs w:val="28"/>
        </w:rPr>
        <w:t>人以下である</w:t>
      </w:r>
    </w:p>
    <w:p w14:paraId="73AEB21A" w14:textId="77777777" w:rsidR="00217DD2" w:rsidRPr="00217DD2" w:rsidRDefault="00217DD2" w:rsidP="00217DD2">
      <w:pPr>
        <w:ind w:left="567"/>
        <w:rPr>
          <w:sz w:val="28"/>
          <w:szCs w:val="28"/>
        </w:rPr>
      </w:pPr>
      <w:r w:rsidRPr="00217DD2">
        <w:rPr>
          <w:rFonts w:hint="eastAsia"/>
          <w:sz w:val="28"/>
          <w:szCs w:val="28"/>
        </w:rPr>
        <w:t>・使用水量見込みが</w:t>
      </w:r>
      <w:r w:rsidRPr="00217DD2">
        <w:rPr>
          <w:sz w:val="28"/>
          <w:szCs w:val="28"/>
        </w:rPr>
        <w:t>1</w:t>
      </w:r>
      <w:r w:rsidRPr="00217DD2">
        <w:rPr>
          <w:rFonts w:hint="eastAsia"/>
          <w:sz w:val="28"/>
          <w:szCs w:val="28"/>
        </w:rPr>
        <w:t>日当たり</w:t>
      </w:r>
      <w:r w:rsidRPr="00217DD2">
        <w:rPr>
          <w:sz w:val="28"/>
          <w:szCs w:val="28"/>
        </w:rPr>
        <w:t>1,000</w:t>
      </w:r>
      <w:r>
        <w:rPr>
          <w:rFonts w:hint="eastAsia"/>
          <w:sz w:val="28"/>
          <w:szCs w:val="28"/>
        </w:rPr>
        <w:t>㍑</w:t>
      </w:r>
      <w:r w:rsidRPr="00217DD2">
        <w:rPr>
          <w:rFonts w:hint="eastAsia"/>
          <w:sz w:val="28"/>
          <w:szCs w:val="28"/>
        </w:rPr>
        <w:t>（</w:t>
      </w:r>
      <w:r w:rsidRPr="00217DD2">
        <w:rPr>
          <w:sz w:val="28"/>
          <w:szCs w:val="28"/>
        </w:rPr>
        <w:t>1</w:t>
      </w:r>
      <w:r w:rsidRPr="00217DD2">
        <w:rPr>
          <w:rFonts w:hint="eastAsia"/>
          <w:sz w:val="28"/>
          <w:szCs w:val="28"/>
        </w:rPr>
        <w:t>㎥）以下である</w:t>
      </w:r>
    </w:p>
    <w:p w14:paraId="0FF394BF" w14:textId="77777777" w:rsidR="00CE2453" w:rsidRPr="00217DD2" w:rsidRDefault="00217DD2" w:rsidP="00217DD2">
      <w:pPr>
        <w:pStyle w:val="a9"/>
        <w:numPr>
          <w:ilvl w:val="0"/>
          <w:numId w:val="1"/>
        </w:numPr>
        <w:ind w:leftChars="0" w:rightChars="-203" w:right="-426"/>
        <w:rPr>
          <w:sz w:val="24"/>
        </w:rPr>
      </w:pPr>
      <w:r>
        <w:rPr>
          <w:sz w:val="28"/>
          <w:szCs w:val="28"/>
        </w:rPr>
        <w:t xml:space="preserve"> </w:t>
      </w:r>
      <w:r w:rsidRPr="00217DD2">
        <w:rPr>
          <w:rFonts w:hint="eastAsia"/>
          <w:sz w:val="28"/>
          <w:szCs w:val="28"/>
        </w:rPr>
        <w:t>合理的な理由があり、止むを得ず、既設単独処理浄化槽または</w:t>
      </w:r>
      <w:r w:rsidR="00B137EE">
        <w:rPr>
          <w:rFonts w:hint="eastAsia"/>
          <w:sz w:val="28"/>
          <w:szCs w:val="28"/>
        </w:rPr>
        <w:t xml:space="preserve">　　　</w:t>
      </w:r>
      <w:r w:rsidRPr="00217DD2">
        <w:rPr>
          <w:rFonts w:hint="eastAsia"/>
          <w:sz w:val="28"/>
          <w:szCs w:val="28"/>
        </w:rPr>
        <w:t>汲み取り式便槽が撤去出来ない場合でも、将来的に土地を売却する</w:t>
      </w:r>
      <w:r w:rsidR="00B137EE">
        <w:rPr>
          <w:rFonts w:hint="eastAsia"/>
          <w:sz w:val="28"/>
          <w:szCs w:val="28"/>
        </w:rPr>
        <w:t xml:space="preserve">　</w:t>
      </w:r>
      <w:r w:rsidRPr="00217DD2">
        <w:rPr>
          <w:rFonts w:hint="eastAsia"/>
          <w:sz w:val="28"/>
          <w:szCs w:val="28"/>
        </w:rPr>
        <w:t>場合等に最終的には全撤去が必要であること。</w:t>
      </w:r>
    </w:p>
    <w:p w14:paraId="0E9E1C43" w14:textId="77777777" w:rsidR="00217DD2" w:rsidRPr="00217DD2" w:rsidRDefault="00217DD2" w:rsidP="00217DD2">
      <w:pPr>
        <w:ind w:rightChars="-203" w:right="-426"/>
        <w:rPr>
          <w:sz w:val="24"/>
        </w:rPr>
      </w:pPr>
    </w:p>
    <w:p w14:paraId="62AEE4A5" w14:textId="77777777" w:rsidR="00CE2453" w:rsidRPr="00B5358C" w:rsidRDefault="00CE2453" w:rsidP="00CE2453">
      <w:pPr>
        <w:rPr>
          <w:sz w:val="24"/>
        </w:rPr>
      </w:pPr>
    </w:p>
    <w:p w14:paraId="6A867185" w14:textId="77777777" w:rsidR="00CE2453" w:rsidRDefault="008F72A2" w:rsidP="00217DD2">
      <w:pPr>
        <w:rPr>
          <w:sz w:val="22"/>
          <w:szCs w:val="22"/>
        </w:rPr>
      </w:pPr>
      <w:r>
        <w:rPr>
          <w:rFonts w:hint="eastAsia"/>
          <w:sz w:val="24"/>
        </w:rPr>
        <w:t>令和</w:t>
      </w:r>
      <w:r w:rsidR="00CE2453" w:rsidRPr="00B5358C">
        <w:rPr>
          <w:rFonts w:hint="eastAsia"/>
          <w:sz w:val="24"/>
        </w:rPr>
        <w:t xml:space="preserve">　　年　　月　　日</w:t>
      </w:r>
    </w:p>
    <w:p w14:paraId="42BDE484" w14:textId="77777777" w:rsidR="00CE2453" w:rsidRDefault="00CE2453" w:rsidP="00CE2453">
      <w:pPr>
        <w:spacing w:line="240" w:lineRule="exact"/>
        <w:rPr>
          <w:sz w:val="22"/>
          <w:szCs w:val="22"/>
        </w:rPr>
      </w:pPr>
    </w:p>
    <w:p w14:paraId="09F476B2" w14:textId="55407346" w:rsidR="00CE2453" w:rsidRDefault="00CE2453" w:rsidP="00904450">
      <w:pPr>
        <w:ind w:firstLineChars="200" w:firstLine="480"/>
        <w:rPr>
          <w:sz w:val="22"/>
          <w:szCs w:val="22"/>
        </w:rPr>
      </w:pPr>
      <w:r w:rsidRPr="00B5358C">
        <w:rPr>
          <w:rFonts w:hint="eastAsia"/>
          <w:sz w:val="24"/>
        </w:rPr>
        <w:t>氷見市長</w:t>
      </w:r>
      <w:r w:rsidR="008F72A2">
        <w:rPr>
          <w:rFonts w:hint="eastAsia"/>
          <w:sz w:val="24"/>
        </w:rPr>
        <w:t xml:space="preserve">　あて</w:t>
      </w:r>
    </w:p>
    <w:p w14:paraId="027A3CDF" w14:textId="77777777" w:rsidR="00CE2453" w:rsidRDefault="00CE2453" w:rsidP="00CE2453">
      <w:pPr>
        <w:spacing w:line="280" w:lineRule="exact"/>
        <w:ind w:firstLineChars="1000" w:firstLine="2400"/>
        <w:rPr>
          <w:sz w:val="24"/>
        </w:rPr>
      </w:pPr>
    </w:p>
    <w:p w14:paraId="267DDEF3" w14:textId="77777777" w:rsidR="00CE2453" w:rsidRDefault="00CE2453" w:rsidP="00CE2453">
      <w:pPr>
        <w:spacing w:line="280" w:lineRule="exact"/>
        <w:ind w:firstLineChars="1000" w:firstLine="2400"/>
        <w:rPr>
          <w:sz w:val="24"/>
        </w:rPr>
      </w:pPr>
    </w:p>
    <w:p w14:paraId="45DEE300" w14:textId="77777777" w:rsidR="00CE2453" w:rsidRPr="00217DD2" w:rsidRDefault="00CE2453" w:rsidP="00217DD2">
      <w:pPr>
        <w:spacing w:line="280" w:lineRule="exact"/>
        <w:ind w:leftChars="472" w:left="991" w:firstLineChars="202" w:firstLine="566"/>
        <w:rPr>
          <w:sz w:val="28"/>
          <w:szCs w:val="28"/>
        </w:rPr>
      </w:pPr>
      <w:r w:rsidRPr="00217DD2">
        <w:rPr>
          <w:rFonts w:hint="eastAsia"/>
          <w:sz w:val="28"/>
          <w:szCs w:val="28"/>
        </w:rPr>
        <w:t>（設置者）</w:t>
      </w:r>
      <w:r w:rsidRPr="005F4FC8">
        <w:rPr>
          <w:rFonts w:hint="eastAsia"/>
          <w:sz w:val="28"/>
          <w:szCs w:val="28"/>
          <w:u w:val="single" w:color="D9D9D9" w:themeColor="background1" w:themeShade="D9"/>
        </w:rPr>
        <w:t>住　所</w:t>
      </w:r>
      <w:r w:rsidR="00217DD2" w:rsidRPr="005F4FC8">
        <w:rPr>
          <w:rFonts w:hint="eastAsia"/>
          <w:sz w:val="28"/>
          <w:szCs w:val="28"/>
          <w:u w:val="single" w:color="D9D9D9" w:themeColor="background1" w:themeShade="D9"/>
        </w:rPr>
        <w:t xml:space="preserve">　　</w:t>
      </w:r>
      <w:r w:rsidRPr="005F4FC8">
        <w:rPr>
          <w:rFonts w:hint="eastAsia"/>
          <w:sz w:val="28"/>
          <w:szCs w:val="28"/>
          <w:u w:val="single" w:color="D9D9D9" w:themeColor="background1" w:themeShade="D9"/>
        </w:rPr>
        <w:t xml:space="preserve">　　　</w:t>
      </w:r>
      <w:r w:rsidR="00217DD2" w:rsidRPr="005F4FC8">
        <w:rPr>
          <w:rFonts w:hint="eastAsia"/>
          <w:sz w:val="28"/>
          <w:szCs w:val="28"/>
          <w:u w:val="single" w:color="D9D9D9" w:themeColor="background1" w:themeShade="D9"/>
        </w:rPr>
        <w:t xml:space="preserve">　　　　　　　　　　　　</w:t>
      </w:r>
      <w:r w:rsidR="00217DD2">
        <w:rPr>
          <w:rFonts w:hint="eastAsia"/>
          <w:sz w:val="28"/>
          <w:szCs w:val="28"/>
          <w:u w:val="single"/>
        </w:rPr>
        <w:t xml:space="preserve">　</w:t>
      </w:r>
    </w:p>
    <w:p w14:paraId="12B755DD" w14:textId="77777777" w:rsidR="00CE2453" w:rsidRPr="00217DD2" w:rsidRDefault="00CE2453" w:rsidP="00217DD2">
      <w:pPr>
        <w:spacing w:line="280" w:lineRule="exact"/>
        <w:ind w:leftChars="472" w:left="991" w:firstLineChars="708" w:firstLine="1982"/>
        <w:rPr>
          <w:sz w:val="28"/>
          <w:szCs w:val="28"/>
        </w:rPr>
      </w:pPr>
    </w:p>
    <w:p w14:paraId="1E65B11D" w14:textId="77777777" w:rsidR="00CE2453" w:rsidRPr="005F4FC8" w:rsidRDefault="00CE2453" w:rsidP="00217DD2">
      <w:pPr>
        <w:spacing w:line="280" w:lineRule="exact"/>
        <w:ind w:leftChars="472" w:left="991" w:firstLineChars="708" w:firstLine="1982"/>
        <w:rPr>
          <w:sz w:val="28"/>
          <w:szCs w:val="28"/>
          <w:u w:val="single" w:color="D9D9D9" w:themeColor="background1" w:themeShade="D9"/>
        </w:rPr>
      </w:pPr>
      <w:r w:rsidRPr="005F4FC8">
        <w:rPr>
          <w:rFonts w:hint="eastAsia"/>
          <w:sz w:val="28"/>
          <w:szCs w:val="28"/>
          <w:u w:val="single" w:color="D9D9D9" w:themeColor="background1" w:themeShade="D9"/>
        </w:rPr>
        <w:t xml:space="preserve">氏　名　　　　</w:t>
      </w:r>
      <w:r w:rsidR="00217DD2" w:rsidRPr="005F4FC8">
        <w:rPr>
          <w:rFonts w:hint="eastAsia"/>
          <w:sz w:val="28"/>
          <w:szCs w:val="28"/>
          <w:u w:val="single" w:color="D9D9D9" w:themeColor="background1" w:themeShade="D9"/>
        </w:rPr>
        <w:t xml:space="preserve">　　　</w:t>
      </w:r>
      <w:r w:rsidRPr="005F4FC8">
        <w:rPr>
          <w:rFonts w:hint="eastAsia"/>
          <w:sz w:val="28"/>
          <w:szCs w:val="28"/>
          <w:u w:val="single" w:color="D9D9D9" w:themeColor="background1" w:themeShade="D9"/>
        </w:rPr>
        <w:t xml:space="preserve">　　　　　　　　　　　</w:t>
      </w:r>
    </w:p>
    <w:p w14:paraId="3E48775B" w14:textId="77777777" w:rsidR="00217DD2" w:rsidRPr="00217DD2" w:rsidRDefault="00217DD2" w:rsidP="00217DD2">
      <w:pPr>
        <w:spacing w:line="280" w:lineRule="exact"/>
        <w:ind w:leftChars="472" w:left="991" w:firstLineChars="708" w:firstLine="1982"/>
        <w:rPr>
          <w:sz w:val="28"/>
          <w:szCs w:val="28"/>
        </w:rPr>
      </w:pPr>
    </w:p>
    <w:p w14:paraId="7D17C562" w14:textId="77777777" w:rsidR="00217DD2" w:rsidRPr="005F4FC8" w:rsidRDefault="00217DD2" w:rsidP="00217DD2">
      <w:pPr>
        <w:spacing w:line="280" w:lineRule="exact"/>
        <w:ind w:leftChars="472" w:left="991" w:firstLineChars="708" w:firstLine="1982"/>
        <w:rPr>
          <w:sz w:val="28"/>
          <w:szCs w:val="28"/>
          <w:u w:val="single" w:color="D9D9D9" w:themeColor="background1" w:themeShade="D9"/>
        </w:rPr>
      </w:pPr>
      <w:r w:rsidRPr="005F4FC8">
        <w:rPr>
          <w:rFonts w:hint="eastAsia"/>
          <w:sz w:val="28"/>
          <w:szCs w:val="28"/>
          <w:u w:val="single" w:color="D9D9D9" w:themeColor="background1" w:themeShade="D9"/>
        </w:rPr>
        <w:t xml:space="preserve">連絡先　　　　　　　　　　　　　　　　　　</w:t>
      </w:r>
    </w:p>
    <w:p w14:paraId="13FC2CF3" w14:textId="77777777" w:rsidR="00CE2453" w:rsidRPr="00217DD2" w:rsidRDefault="00CE2453" w:rsidP="00217DD2">
      <w:pPr>
        <w:spacing w:line="280" w:lineRule="exact"/>
        <w:ind w:leftChars="472" w:left="991" w:firstLineChars="708" w:firstLine="1982"/>
        <w:rPr>
          <w:sz w:val="28"/>
          <w:szCs w:val="28"/>
          <w:u w:val="single"/>
        </w:rPr>
      </w:pPr>
    </w:p>
    <w:p w14:paraId="4C5532EE" w14:textId="77777777" w:rsidR="0034552B" w:rsidRPr="005F4FC8" w:rsidRDefault="00CE2453" w:rsidP="00217DD2">
      <w:pPr>
        <w:spacing w:line="280" w:lineRule="exact"/>
        <w:ind w:leftChars="472" w:left="991" w:firstLineChars="708" w:firstLine="1982"/>
        <w:rPr>
          <w:sz w:val="28"/>
          <w:szCs w:val="28"/>
          <w:u w:val="single" w:color="D9D9D9" w:themeColor="background1" w:themeShade="D9"/>
        </w:rPr>
      </w:pPr>
      <w:r w:rsidRPr="005F4FC8">
        <w:rPr>
          <w:rFonts w:hint="eastAsia"/>
          <w:sz w:val="28"/>
          <w:szCs w:val="28"/>
          <w:u w:val="single" w:color="D9D9D9" w:themeColor="background1" w:themeShade="D9"/>
        </w:rPr>
        <w:t>設置場所</w:t>
      </w:r>
      <w:r w:rsidR="00217DD2" w:rsidRPr="005F4FC8">
        <w:rPr>
          <w:rFonts w:hint="eastAsia"/>
          <w:sz w:val="28"/>
          <w:szCs w:val="28"/>
          <w:u w:val="single" w:color="D9D9D9" w:themeColor="background1" w:themeShade="D9"/>
        </w:rPr>
        <w:t xml:space="preserve">　　　　　　　　　　　　　　　　　</w:t>
      </w:r>
    </w:p>
    <w:sectPr w:rsidR="0034552B" w:rsidRPr="005F4FC8" w:rsidSect="00217DD2">
      <w:pgSz w:w="11906" w:h="16838" w:code="9"/>
      <w:pgMar w:top="1021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CE033" w14:textId="77777777" w:rsidR="00AF2641" w:rsidRDefault="00AF2641" w:rsidP="00217DD2">
      <w:r>
        <w:separator/>
      </w:r>
    </w:p>
  </w:endnote>
  <w:endnote w:type="continuationSeparator" w:id="0">
    <w:p w14:paraId="52BD6D86" w14:textId="77777777" w:rsidR="00AF2641" w:rsidRDefault="00AF2641" w:rsidP="0021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33DAC" w14:textId="77777777" w:rsidR="00AF2641" w:rsidRDefault="00AF2641" w:rsidP="00217DD2">
      <w:r>
        <w:separator/>
      </w:r>
    </w:p>
  </w:footnote>
  <w:footnote w:type="continuationSeparator" w:id="0">
    <w:p w14:paraId="12E8881F" w14:textId="77777777" w:rsidR="00AF2641" w:rsidRDefault="00AF2641" w:rsidP="00217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96844"/>
    <w:multiLevelType w:val="hybridMultilevel"/>
    <w:tmpl w:val="884E8276"/>
    <w:lvl w:ilvl="0" w:tplc="12C8D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8921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53"/>
    <w:rsid w:val="001C3BE5"/>
    <w:rsid w:val="00217DD2"/>
    <w:rsid w:val="0034552B"/>
    <w:rsid w:val="004C1865"/>
    <w:rsid w:val="005F4FC8"/>
    <w:rsid w:val="00656E4C"/>
    <w:rsid w:val="00827A6A"/>
    <w:rsid w:val="008F72A2"/>
    <w:rsid w:val="00904450"/>
    <w:rsid w:val="009C1C69"/>
    <w:rsid w:val="00A6470A"/>
    <w:rsid w:val="00AF2641"/>
    <w:rsid w:val="00B137EE"/>
    <w:rsid w:val="00CD697C"/>
    <w:rsid w:val="00CE2453"/>
    <w:rsid w:val="00F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63BF68"/>
  <w15:docId w15:val="{AA80BCAD-DF7B-4DE4-AB1D-F1995C82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45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7A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7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7DD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17D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7DD2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217D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intec</dc:creator>
  <cp:lastModifiedBy>金兵　圭吾</cp:lastModifiedBy>
  <cp:revision>6</cp:revision>
  <cp:lastPrinted>2021-04-09T07:00:00Z</cp:lastPrinted>
  <dcterms:created xsi:type="dcterms:W3CDTF">2021-08-05T09:08:00Z</dcterms:created>
  <dcterms:modified xsi:type="dcterms:W3CDTF">2024-11-07T05:57:00Z</dcterms:modified>
</cp:coreProperties>
</file>