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56" w:rsidRDefault="004554FA" w:rsidP="00CA3056">
      <w:pPr>
        <w:suppressAutoHyphens/>
        <w:autoSpaceDE w:val="0"/>
        <w:spacing w:line="325" w:lineRule="exact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別表</w:t>
      </w:r>
      <w:bookmarkStart w:id="0" w:name="_GoBack"/>
      <w:bookmarkEnd w:id="0"/>
    </w:p>
    <w:p w:rsidR="004554FA" w:rsidRDefault="004554FA" w:rsidP="00CA3056">
      <w:pPr>
        <w:suppressAutoHyphens/>
        <w:autoSpaceDE w:val="0"/>
        <w:spacing w:line="325" w:lineRule="exact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:rsidR="004554FA" w:rsidRDefault="004554FA" w:rsidP="00CA3056">
      <w:pPr>
        <w:suppressAutoHyphens/>
        <w:autoSpaceDE w:val="0"/>
        <w:spacing w:line="325" w:lineRule="exact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:rsidR="004554FA" w:rsidRDefault="004554FA" w:rsidP="004554FA">
      <w:pPr>
        <w:suppressAutoHyphens/>
        <w:autoSpaceDE w:val="0"/>
        <w:spacing w:line="325" w:lineRule="exact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 w:rsidRPr="009340F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提出資料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1"/>
        <w:gridCol w:w="4924"/>
        <w:gridCol w:w="2949"/>
      </w:tblGrid>
      <w:tr w:rsidR="00CA3056" w:rsidRPr="009340F6" w:rsidTr="006350F7">
        <w:tc>
          <w:tcPr>
            <w:tcW w:w="621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１</w:t>
            </w:r>
          </w:p>
        </w:tc>
        <w:tc>
          <w:tcPr>
            <w:tcW w:w="4924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1"/>
                <w:lang w:eastAsia="ar-SA"/>
              </w:rPr>
            </w:pP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低入札価格調査に係る提出資料表紙</w:t>
            </w:r>
          </w:p>
        </w:tc>
        <w:tc>
          <w:tcPr>
            <w:tcW w:w="2949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様式第１号</w:t>
            </w:r>
            <w:r w:rsidR="00B3100B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の１</w:t>
            </w:r>
          </w:p>
        </w:tc>
      </w:tr>
      <w:tr w:rsidR="005F5210" w:rsidRPr="009340F6" w:rsidTr="006350F7">
        <w:tc>
          <w:tcPr>
            <w:tcW w:w="621" w:type="dxa"/>
          </w:tcPr>
          <w:p w:rsidR="005F5210" w:rsidRPr="009340F6" w:rsidRDefault="005F5210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２</w:t>
            </w:r>
          </w:p>
        </w:tc>
        <w:tc>
          <w:tcPr>
            <w:tcW w:w="4924" w:type="dxa"/>
          </w:tcPr>
          <w:p w:rsidR="005F5210" w:rsidRPr="009340F6" w:rsidRDefault="005F5210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低入札価格調査書</w:t>
            </w:r>
          </w:p>
        </w:tc>
        <w:tc>
          <w:tcPr>
            <w:tcW w:w="2949" w:type="dxa"/>
          </w:tcPr>
          <w:p w:rsidR="005F5210" w:rsidRPr="009340F6" w:rsidRDefault="005F5210" w:rsidP="00B3100B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様式第１号の</w:t>
            </w:r>
            <w:r w:rsidR="00B3100B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２</w:t>
            </w:r>
          </w:p>
        </w:tc>
      </w:tr>
      <w:tr w:rsidR="00CA3056" w:rsidRPr="009340F6" w:rsidTr="006350F7">
        <w:tc>
          <w:tcPr>
            <w:tcW w:w="621" w:type="dxa"/>
          </w:tcPr>
          <w:p w:rsidR="00CA3056" w:rsidRPr="009340F6" w:rsidRDefault="005F5210" w:rsidP="005F5210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３</w:t>
            </w:r>
          </w:p>
        </w:tc>
        <w:tc>
          <w:tcPr>
            <w:tcW w:w="4924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1"/>
                <w:lang w:eastAsia="ar-SA"/>
              </w:rPr>
            </w:pP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当該価格により入札した理由</w:t>
            </w:r>
          </w:p>
        </w:tc>
        <w:tc>
          <w:tcPr>
            <w:tcW w:w="2949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様式第２号</w:t>
            </w:r>
          </w:p>
        </w:tc>
      </w:tr>
      <w:tr w:rsidR="00CA3056" w:rsidRPr="009340F6" w:rsidTr="006350F7">
        <w:tc>
          <w:tcPr>
            <w:tcW w:w="621" w:type="dxa"/>
          </w:tcPr>
          <w:p w:rsidR="00CA3056" w:rsidRPr="009340F6" w:rsidRDefault="005F5210" w:rsidP="005F5210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４</w:t>
            </w:r>
          </w:p>
        </w:tc>
        <w:tc>
          <w:tcPr>
            <w:tcW w:w="4924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地理的条件</w:t>
            </w:r>
          </w:p>
        </w:tc>
        <w:tc>
          <w:tcPr>
            <w:tcW w:w="2949" w:type="dxa"/>
          </w:tcPr>
          <w:p w:rsidR="00CA305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様式任意</w:t>
            </w:r>
          </w:p>
        </w:tc>
      </w:tr>
      <w:tr w:rsidR="00CA3056" w:rsidRPr="009340F6" w:rsidTr="006350F7">
        <w:tc>
          <w:tcPr>
            <w:tcW w:w="621" w:type="dxa"/>
          </w:tcPr>
          <w:p w:rsidR="00CA3056" w:rsidRPr="009340F6" w:rsidRDefault="005F5210" w:rsidP="005F5210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５</w:t>
            </w:r>
          </w:p>
        </w:tc>
        <w:tc>
          <w:tcPr>
            <w:tcW w:w="4924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手持ち</w:t>
            </w: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業務</w:t>
            </w: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の状況</w:t>
            </w:r>
          </w:p>
        </w:tc>
        <w:tc>
          <w:tcPr>
            <w:tcW w:w="2949" w:type="dxa"/>
          </w:tcPr>
          <w:p w:rsidR="00CA305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様式第３号</w:t>
            </w:r>
          </w:p>
        </w:tc>
      </w:tr>
      <w:tr w:rsidR="00CA3056" w:rsidRPr="009340F6" w:rsidTr="006350F7">
        <w:tc>
          <w:tcPr>
            <w:tcW w:w="621" w:type="dxa"/>
          </w:tcPr>
          <w:p w:rsidR="00CA3056" w:rsidRPr="009340F6" w:rsidRDefault="004B04EC" w:rsidP="004B04EC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６</w:t>
            </w:r>
          </w:p>
        </w:tc>
        <w:tc>
          <w:tcPr>
            <w:tcW w:w="4924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配置予定の技術者及び労務者一覧</w:t>
            </w:r>
          </w:p>
        </w:tc>
        <w:tc>
          <w:tcPr>
            <w:tcW w:w="2949" w:type="dxa"/>
          </w:tcPr>
          <w:p w:rsidR="00CA3056" w:rsidRDefault="00CA3056" w:rsidP="004B04EC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様式第</w:t>
            </w:r>
            <w:r w:rsidR="004B04EC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４</w:t>
            </w: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号、様式</w:t>
            </w:r>
            <w:r w:rsidR="004B04EC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５</w:t>
            </w: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号</w:t>
            </w:r>
          </w:p>
        </w:tc>
      </w:tr>
      <w:tr w:rsidR="00CA3056" w:rsidRPr="009340F6" w:rsidTr="006350F7">
        <w:tc>
          <w:tcPr>
            <w:tcW w:w="621" w:type="dxa"/>
          </w:tcPr>
          <w:p w:rsidR="00CA3056" w:rsidRPr="009340F6" w:rsidRDefault="004B04EC" w:rsidP="004B04EC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７</w:t>
            </w:r>
          </w:p>
        </w:tc>
        <w:tc>
          <w:tcPr>
            <w:tcW w:w="4924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1"/>
                <w:lang w:eastAsia="ar-SA"/>
              </w:rPr>
            </w:pP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入札価格の積算内訳書</w:t>
            </w:r>
          </w:p>
        </w:tc>
        <w:tc>
          <w:tcPr>
            <w:tcW w:w="2949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市</w:t>
            </w: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の業務費内訳表・明細表に対応したもの</w:t>
            </w:r>
          </w:p>
        </w:tc>
      </w:tr>
      <w:tr w:rsidR="00CA3056" w:rsidRPr="009340F6" w:rsidTr="006350F7">
        <w:tc>
          <w:tcPr>
            <w:tcW w:w="621" w:type="dxa"/>
          </w:tcPr>
          <w:p w:rsidR="00CA3056" w:rsidRPr="009340F6" w:rsidRDefault="004B04EC" w:rsidP="004B04EC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８</w:t>
            </w:r>
          </w:p>
        </w:tc>
        <w:tc>
          <w:tcPr>
            <w:tcW w:w="4924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再委託予定業者一覧</w:t>
            </w:r>
          </w:p>
        </w:tc>
        <w:tc>
          <w:tcPr>
            <w:tcW w:w="2949" w:type="dxa"/>
          </w:tcPr>
          <w:p w:rsidR="00CA3056" w:rsidRPr="009340F6" w:rsidRDefault="00CA3056" w:rsidP="004B04EC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様式第</w:t>
            </w:r>
            <w:r w:rsidR="004B04EC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６</w:t>
            </w: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号</w:t>
            </w:r>
          </w:p>
        </w:tc>
      </w:tr>
      <w:tr w:rsidR="00CA3056" w:rsidRPr="009340F6" w:rsidTr="006350F7">
        <w:tc>
          <w:tcPr>
            <w:tcW w:w="621" w:type="dxa"/>
          </w:tcPr>
          <w:p w:rsidR="00CA3056" w:rsidRPr="009340F6" w:rsidRDefault="004B04EC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９</w:t>
            </w:r>
          </w:p>
        </w:tc>
        <w:tc>
          <w:tcPr>
            <w:tcW w:w="4924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1"/>
                <w:lang w:eastAsia="ar-SA"/>
              </w:rPr>
            </w:pP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過去の同種又は類似業務の履行実績一覧</w:t>
            </w:r>
          </w:p>
        </w:tc>
        <w:tc>
          <w:tcPr>
            <w:tcW w:w="2949" w:type="dxa"/>
          </w:tcPr>
          <w:p w:rsidR="00CA3056" w:rsidRPr="009340F6" w:rsidRDefault="00CA3056" w:rsidP="004B04EC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様式</w:t>
            </w: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第</w:t>
            </w:r>
            <w:r w:rsidR="004B04EC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７</w:t>
            </w: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号</w:t>
            </w:r>
          </w:p>
        </w:tc>
      </w:tr>
      <w:tr w:rsidR="00CA3056" w:rsidRPr="009340F6" w:rsidTr="006350F7">
        <w:tc>
          <w:tcPr>
            <w:tcW w:w="621" w:type="dxa"/>
          </w:tcPr>
          <w:p w:rsidR="00CA3056" w:rsidRPr="009340F6" w:rsidRDefault="00CA3056" w:rsidP="004B04EC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1</w:t>
            </w:r>
            <w:r w:rsidR="004B04EC">
              <w:rPr>
                <w:rFonts w:ascii="ＭＳ 明朝" w:hAnsi="ＭＳ 明朝" w:cs="ＭＳ 明朝"/>
                <w:spacing w:val="6"/>
                <w:sz w:val="24"/>
                <w:szCs w:val="24"/>
              </w:rPr>
              <w:t>0</w:t>
            </w:r>
          </w:p>
        </w:tc>
        <w:tc>
          <w:tcPr>
            <w:tcW w:w="4924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1"/>
                <w:lang w:eastAsia="ar-SA"/>
              </w:rPr>
            </w:pP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信用状況に関する資料</w:t>
            </w:r>
          </w:p>
        </w:tc>
        <w:tc>
          <w:tcPr>
            <w:tcW w:w="2949" w:type="dxa"/>
          </w:tcPr>
          <w:p w:rsidR="00CA3056" w:rsidRPr="009340F6" w:rsidRDefault="00CA3056" w:rsidP="004B04EC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様式第</w:t>
            </w:r>
            <w:r w:rsidR="004B04EC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８</w:t>
            </w: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号</w:t>
            </w:r>
          </w:p>
        </w:tc>
      </w:tr>
      <w:tr w:rsidR="00CA3056" w:rsidRPr="009340F6" w:rsidTr="006350F7">
        <w:tc>
          <w:tcPr>
            <w:tcW w:w="621" w:type="dxa"/>
          </w:tcPr>
          <w:p w:rsidR="00CA3056" w:rsidRPr="009340F6" w:rsidRDefault="00CA3056" w:rsidP="004B04EC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1</w:t>
            </w:r>
            <w:r w:rsidR="004B04EC">
              <w:rPr>
                <w:rFonts w:ascii="ＭＳ 明朝" w:hAnsi="ＭＳ 明朝" w:cs="ＭＳ 明朝"/>
                <w:spacing w:val="6"/>
                <w:sz w:val="24"/>
                <w:szCs w:val="24"/>
              </w:rPr>
              <w:t>1</w:t>
            </w:r>
          </w:p>
        </w:tc>
        <w:tc>
          <w:tcPr>
            <w:tcW w:w="4924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1"/>
                <w:lang w:eastAsia="ar-SA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1"/>
              </w:rPr>
              <w:t>経営状況に関する資料</w:t>
            </w:r>
          </w:p>
        </w:tc>
        <w:tc>
          <w:tcPr>
            <w:tcW w:w="2949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貸借対照表、損益計算書等</w:t>
            </w:r>
          </w:p>
        </w:tc>
      </w:tr>
      <w:tr w:rsidR="00CA3056" w:rsidRPr="009340F6" w:rsidTr="006350F7">
        <w:tc>
          <w:tcPr>
            <w:tcW w:w="621" w:type="dxa"/>
          </w:tcPr>
          <w:p w:rsidR="004B04EC" w:rsidRPr="009340F6" w:rsidRDefault="00CA3056" w:rsidP="004B04EC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  <w:r w:rsidRPr="009340F6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>1</w:t>
            </w:r>
            <w:r w:rsidR="004B04EC">
              <w:rPr>
                <w:rFonts w:ascii="ＭＳ 明朝" w:hAnsi="ＭＳ 明朝" w:cs="ＭＳ 明朝"/>
                <w:spacing w:val="6"/>
                <w:sz w:val="24"/>
                <w:szCs w:val="24"/>
              </w:rPr>
              <w:t>2</w:t>
            </w:r>
          </w:p>
        </w:tc>
        <w:tc>
          <w:tcPr>
            <w:tcW w:w="4924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1"/>
                <w:lang w:eastAsia="ar-SA"/>
              </w:rPr>
            </w:pPr>
            <w:r>
              <w:rPr>
                <w:rFonts w:ascii="ＭＳ 明朝" w:hAnsi="ＭＳ 明朝" w:cs="ＭＳ 明朝" w:hint="eastAsia"/>
                <w:spacing w:val="6"/>
                <w:sz w:val="24"/>
                <w:szCs w:val="21"/>
              </w:rPr>
              <w:t>その他、調査担当者が必要と認める事項</w:t>
            </w:r>
          </w:p>
        </w:tc>
        <w:tc>
          <w:tcPr>
            <w:tcW w:w="2949" w:type="dxa"/>
          </w:tcPr>
          <w:p w:rsidR="00CA3056" w:rsidRPr="009340F6" w:rsidRDefault="00CA3056" w:rsidP="006350F7">
            <w:pPr>
              <w:autoSpaceDE w:val="0"/>
              <w:spacing w:line="325" w:lineRule="exact"/>
              <w:rPr>
                <w:rFonts w:ascii="ＭＳ 明朝" w:hAnsi="ＭＳ 明朝" w:cs="ＭＳ 明朝"/>
                <w:spacing w:val="6"/>
                <w:sz w:val="24"/>
                <w:szCs w:val="24"/>
              </w:rPr>
            </w:pPr>
          </w:p>
        </w:tc>
      </w:tr>
    </w:tbl>
    <w:p w:rsidR="00A14AFC" w:rsidRPr="00CA3056" w:rsidRDefault="00A14AFC"/>
    <w:sectPr w:rsidR="00A14AFC" w:rsidRPr="00CA3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624" w:rsidRDefault="00A24624" w:rsidP="005F5210">
      <w:r>
        <w:separator/>
      </w:r>
    </w:p>
  </w:endnote>
  <w:endnote w:type="continuationSeparator" w:id="0">
    <w:p w:rsidR="00A24624" w:rsidRDefault="00A24624" w:rsidP="005F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624" w:rsidRDefault="00A24624" w:rsidP="005F5210">
      <w:r>
        <w:separator/>
      </w:r>
    </w:p>
  </w:footnote>
  <w:footnote w:type="continuationSeparator" w:id="0">
    <w:p w:rsidR="00A24624" w:rsidRDefault="00A24624" w:rsidP="005F5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56"/>
    <w:rsid w:val="00185674"/>
    <w:rsid w:val="004554FA"/>
    <w:rsid w:val="004B04EC"/>
    <w:rsid w:val="005F5210"/>
    <w:rsid w:val="00A14AFC"/>
    <w:rsid w:val="00A24624"/>
    <w:rsid w:val="00B21789"/>
    <w:rsid w:val="00B3100B"/>
    <w:rsid w:val="00CA3056"/>
    <w:rsid w:val="00D5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1166A1-5FF5-48AE-B0EF-C3351C5C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056"/>
    <w:pPr>
      <w:widowControl w:val="0"/>
      <w:suppressAutoHyphens/>
      <w:jc w:val="both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5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210"/>
  </w:style>
  <w:style w:type="paragraph" w:styleId="a6">
    <w:name w:val="footer"/>
    <w:basedOn w:val="a"/>
    <w:link w:val="a7"/>
    <w:uiPriority w:val="99"/>
    <w:unhideWhenUsed/>
    <w:rsid w:val="005F5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210"/>
  </w:style>
  <w:style w:type="paragraph" w:styleId="a8">
    <w:name w:val="Balloon Text"/>
    <w:basedOn w:val="a"/>
    <w:link w:val="a9"/>
    <w:uiPriority w:val="99"/>
    <w:semiHidden/>
    <w:unhideWhenUsed/>
    <w:rsid w:val="005F5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一也</dc:creator>
  <cp:keywords/>
  <dc:description/>
  <cp:lastModifiedBy>大野　一也</cp:lastModifiedBy>
  <cp:revision>5</cp:revision>
  <cp:lastPrinted>2017-01-31T09:11:00Z</cp:lastPrinted>
  <dcterms:created xsi:type="dcterms:W3CDTF">2017-01-31T08:57:00Z</dcterms:created>
  <dcterms:modified xsi:type="dcterms:W3CDTF">2017-02-01T07:12:00Z</dcterms:modified>
</cp:coreProperties>
</file>